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D3B95" w14:textId="77777777" w:rsidR="00423067" w:rsidRDefault="00332D7B">
      <w:pPr>
        <w:spacing w:after="60"/>
        <w:jc w:val="center"/>
      </w:pPr>
      <w:r>
        <w:rPr>
          <w:b/>
          <w:sz w:val="28"/>
        </w:rPr>
        <w:t>COMUNE DI QUATTRO CASTELLA</w:t>
      </w:r>
    </w:p>
    <w:p w14:paraId="4AA3A7D5" w14:textId="77777777" w:rsidR="00423067" w:rsidRDefault="00332D7B">
      <w:pPr>
        <w:spacing w:after="140"/>
        <w:jc w:val="center"/>
      </w:pPr>
      <w:r>
        <w:rPr>
          <w:sz w:val="22"/>
        </w:rPr>
        <w:t>Provincia di Reggio Emilia</w:t>
      </w:r>
    </w:p>
    <w:p w14:paraId="036A7504" w14:textId="77777777" w:rsidR="00423067" w:rsidRDefault="00332D7B">
      <w:pPr>
        <w:spacing w:after="100"/>
        <w:jc w:val="center"/>
      </w:pPr>
      <w:r>
        <w:rPr>
          <w:b/>
          <w:sz w:val="26"/>
        </w:rPr>
        <w:t>ALLEGATO B – SCHEDA DELLA PROPOSTA PROGETTUALE E GESTIONALE PRELIMINARE</w:t>
      </w:r>
    </w:p>
    <w:p w14:paraId="2617DDBE" w14:textId="77777777" w:rsidR="00423067" w:rsidRDefault="00332D7B">
      <w:pPr>
        <w:spacing w:after="200"/>
        <w:jc w:val="center"/>
      </w:pPr>
      <w:r>
        <w:rPr>
          <w:i/>
          <w:sz w:val="18"/>
        </w:rPr>
        <w:t>Co-progettazione, ai sensi dell’art. 55, comma 3, del D.Lgs. 117/2017, per la costruzione condivisa del progetto gestionale della Serra Armonica e dell’aula didattica annessa e per la definizione delle attività da sviluppare in connessione con le ulteriori aree pubbliche e scolastiche interessate dal progetto “Una Comunità Biodiversa – Rigenerazione del centro urbano di Quattro Castella” (Azione immateriale A-2).</w:t>
      </w:r>
    </w:p>
    <w:p w14:paraId="7CA279D7" w14:textId="77777777" w:rsidR="00423067" w:rsidRDefault="00332D7B" w:rsidP="00097AAF">
      <w:pPr>
        <w:jc w:val="both"/>
      </w:pPr>
      <w:r>
        <w:t>La presente scheda non richiede un progetto definitivo né un’offerta tecnica. La proposta è finalizzata a rendere apprezzabili il possibile contributo dell’ETS, la sua affidabilità organizzativa, le risorse disponibili, la sostenibilità gestionale e l’attitudine a operare in forma collaborativa. Le soluzioni definitive saranno costruite nel tavolo di co-progettazione.</w:t>
      </w:r>
    </w:p>
    <w:p w14:paraId="002939AD" w14:textId="77777777" w:rsidR="00423067" w:rsidRDefault="00332D7B" w:rsidP="00097AAF">
      <w:pPr>
        <w:spacing w:after="100"/>
        <w:jc w:val="both"/>
      </w:pPr>
      <w:r>
        <w:rPr>
          <w:b/>
          <w:sz w:val="19"/>
        </w:rPr>
        <w:t>La proposta deve dimostrare la comprensione del quadro complessivo, ma può approfondire gli ambiti nei quali l’ETS dispone di esperienze, competenze e risorse effettivamente utilizzabili. Non è richiesto al singolo proponente di assumere tutte le funzioni del progetto gestionale. È importante indicare con chiarezza il contributo diretto che l’ETS può offrire, le responsabilità che è disponibile ad assumere e le competenze, collaborazioni o alleanze da integrare nel percorso condiviso.</w:t>
      </w:r>
    </w:p>
    <w:p w14:paraId="48964C08" w14:textId="77777777" w:rsidR="00423067" w:rsidRDefault="00332D7B">
      <w:pPr>
        <w:spacing w:after="140"/>
      </w:pPr>
      <w:r>
        <w:rPr>
          <w:i/>
          <w:sz w:val="18"/>
        </w:rPr>
        <w:t>Non sono richiesti cronoprogrammi esecutivi di dettaglio, piani economici analitici, elenchi definitivi di attività, indicatori o target numerici garantiti.</w:t>
      </w:r>
    </w:p>
    <w:p w14:paraId="48EFB2DD" w14:textId="77777777" w:rsidR="00423067" w:rsidRDefault="00332D7B">
      <w:pPr>
        <w:keepNext/>
        <w:spacing w:before="140" w:after="60"/>
      </w:pPr>
      <w:r>
        <w:rPr>
          <w:b/>
          <w:sz w:val="24"/>
        </w:rPr>
        <w:t>Dati sintetici della proposta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515"/>
        <w:gridCol w:w="5556"/>
      </w:tblGrid>
      <w:tr w:rsidR="00423067" w14:paraId="7A2B75B5" w14:textId="77777777">
        <w:trPr>
          <w:cantSplit/>
          <w:jc w:val="center"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AD95FD" w14:textId="77777777" w:rsidR="00423067" w:rsidRDefault="00332D7B">
            <w:pPr>
              <w:spacing w:after="0" w:line="240" w:lineRule="auto"/>
            </w:pPr>
            <w:r>
              <w:rPr>
                <w:sz w:val="18"/>
              </w:rPr>
              <w:t>Ente proponente / capofila</w:t>
            </w:r>
          </w:p>
        </w:tc>
        <w:tc>
          <w:tcPr>
            <w:tcW w:w="55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5FCC3F" w14:textId="77777777" w:rsidR="00423067" w:rsidRDefault="00423067">
            <w:pPr>
              <w:spacing w:after="0" w:line="240" w:lineRule="auto"/>
            </w:pPr>
          </w:p>
        </w:tc>
      </w:tr>
      <w:tr w:rsidR="00423067" w14:paraId="1839F59B" w14:textId="77777777">
        <w:trPr>
          <w:cantSplit/>
          <w:jc w:val="center"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4FA560" w14:textId="77777777" w:rsidR="00423067" w:rsidRDefault="00332D7B">
            <w:pPr>
              <w:spacing w:after="0" w:line="240" w:lineRule="auto"/>
            </w:pPr>
            <w:r>
              <w:rPr>
                <w:sz w:val="18"/>
              </w:rPr>
              <w:t>Titolo o denominazione sintetica della proposta preliminare</w:t>
            </w:r>
          </w:p>
        </w:tc>
        <w:tc>
          <w:tcPr>
            <w:tcW w:w="55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84132" w14:textId="77777777" w:rsidR="00423067" w:rsidRDefault="00423067">
            <w:pPr>
              <w:spacing w:after="0" w:line="240" w:lineRule="auto"/>
            </w:pPr>
          </w:p>
        </w:tc>
      </w:tr>
      <w:tr w:rsidR="00423067" w14:paraId="2CED4E3F" w14:textId="77777777">
        <w:trPr>
          <w:cantSplit/>
          <w:jc w:val="center"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8FF801" w14:textId="77777777" w:rsidR="00423067" w:rsidRDefault="00332D7B">
            <w:pPr>
              <w:spacing w:after="0" w:line="240" w:lineRule="auto"/>
            </w:pPr>
            <w:r>
              <w:rPr>
                <w:sz w:val="18"/>
              </w:rPr>
              <w:t>Forma di partecipazione (singola / aggregata)</w:t>
            </w:r>
          </w:p>
        </w:tc>
        <w:tc>
          <w:tcPr>
            <w:tcW w:w="55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29F6C8" w14:textId="77777777" w:rsidR="00423067" w:rsidRDefault="00423067">
            <w:pPr>
              <w:spacing w:after="0" w:line="240" w:lineRule="auto"/>
            </w:pPr>
          </w:p>
        </w:tc>
      </w:tr>
      <w:tr w:rsidR="00423067" w14:paraId="4D28C303" w14:textId="77777777">
        <w:trPr>
          <w:cantSplit/>
          <w:jc w:val="center"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DF8D79" w14:textId="77777777" w:rsidR="00423067" w:rsidRDefault="00332D7B">
            <w:pPr>
              <w:spacing w:after="0" w:line="240" w:lineRule="auto"/>
            </w:pPr>
            <w:r>
              <w:rPr>
                <w:sz w:val="18"/>
              </w:rPr>
              <w:t>Referente della proposta</w:t>
            </w:r>
          </w:p>
        </w:tc>
        <w:tc>
          <w:tcPr>
            <w:tcW w:w="55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43127A" w14:textId="77777777" w:rsidR="00423067" w:rsidRDefault="00423067">
            <w:pPr>
              <w:spacing w:after="0" w:line="240" w:lineRule="auto"/>
            </w:pPr>
          </w:p>
        </w:tc>
      </w:tr>
      <w:tr w:rsidR="00423067" w14:paraId="5E2F2E3E" w14:textId="77777777">
        <w:trPr>
          <w:cantSplit/>
          <w:trHeight w:val="907"/>
          <w:jc w:val="center"/>
        </w:trPr>
        <w:tc>
          <w:tcPr>
            <w:tcW w:w="351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E2B20" w14:textId="77777777" w:rsidR="00423067" w:rsidRDefault="00332D7B">
            <w:pPr>
              <w:spacing w:after="0" w:line="240" w:lineRule="auto"/>
            </w:pPr>
            <w:r>
              <w:rPr>
                <w:sz w:val="18"/>
              </w:rPr>
              <w:t>Sintesi della proposta (massimo 5 righe)</w:t>
            </w:r>
          </w:p>
        </w:tc>
        <w:tc>
          <w:tcPr>
            <w:tcW w:w="555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926B8" w14:textId="77777777" w:rsidR="00423067" w:rsidRDefault="00423067">
            <w:pPr>
              <w:spacing w:after="0" w:line="240" w:lineRule="auto"/>
            </w:pPr>
          </w:p>
        </w:tc>
      </w:tr>
    </w:tbl>
    <w:p w14:paraId="530DF2B7" w14:textId="77777777" w:rsidR="00423067" w:rsidRDefault="00332D7B">
      <w:pPr>
        <w:keepNext/>
        <w:spacing w:before="140" w:after="60"/>
      </w:pPr>
      <w:r>
        <w:rPr>
          <w:b/>
          <w:sz w:val="24"/>
        </w:rPr>
        <w:t>PARTE A – Profilo dell’ETS e idoneità partenariale</w:t>
      </w:r>
    </w:p>
    <w:p w14:paraId="5925296D" w14:textId="77777777" w:rsidR="00423067" w:rsidRDefault="00332D7B">
      <w:pPr>
        <w:spacing w:after="100"/>
      </w:pPr>
      <w:r>
        <w:rPr>
          <w:i/>
          <w:sz w:val="18"/>
        </w:rPr>
        <w:t>Questa parte consente di comprendere da quali esperienze, competenze, risorse e modalità organizzative deriva il contributo che l’ETS può portare al tavolo.</w:t>
      </w:r>
    </w:p>
    <w:p w14:paraId="01B3175D" w14:textId="77777777" w:rsidR="00423067" w:rsidRDefault="00332D7B">
      <w:pPr>
        <w:keepNext/>
        <w:spacing w:before="100" w:after="60"/>
      </w:pPr>
      <w:r>
        <w:rPr>
          <w:b/>
          <w:sz w:val="21"/>
        </w:rPr>
        <w:t>A.1 Lettura del contesto, finalità pubbliche e motivazione (max 3.000 caratteri)</w:t>
      </w:r>
    </w:p>
    <w:p w14:paraId="4E93F951" w14:textId="77777777" w:rsidR="00423067" w:rsidRDefault="00332D7B">
      <w:pPr>
        <w:spacing w:after="60"/>
      </w:pPr>
      <w:r>
        <w:rPr>
          <w:i/>
          <w:sz w:val="18"/>
        </w:rPr>
        <w:t>Descrivere come l’ETS interpreta il quadro delle esigenze e le finalità pubbliche del progetto e indicare le ragioni dell’interesse a partecipare. Evidenziare gli aspetti del contesto che orientano il possibile contributo dell’Ente.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423067" w14:paraId="5F9470B2" w14:textId="77777777">
        <w:trPr>
          <w:trHeight w:val="794"/>
          <w:jc w:val="center"/>
        </w:trPr>
        <w:tc>
          <w:tcPr>
            <w:tcW w:w="9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06A8D" w14:textId="77777777" w:rsidR="00423067" w:rsidRDefault="00423067">
            <w:pPr>
              <w:spacing w:after="0"/>
            </w:pPr>
          </w:p>
        </w:tc>
      </w:tr>
    </w:tbl>
    <w:p w14:paraId="5CB455D2" w14:textId="77777777" w:rsidR="00423067" w:rsidRDefault="00332D7B">
      <w:pPr>
        <w:keepNext/>
        <w:spacing w:before="100" w:after="60"/>
      </w:pPr>
      <w:r>
        <w:rPr>
          <w:b/>
          <w:sz w:val="21"/>
        </w:rPr>
        <w:t>A.2 Esperienze rilevanti e competenze disponibili (max 4.000 caratteri)</w:t>
      </w:r>
    </w:p>
    <w:p w14:paraId="0D4D4E7B" w14:textId="77777777" w:rsidR="00423067" w:rsidRDefault="00332D7B">
      <w:pPr>
        <w:spacing w:after="60"/>
      </w:pPr>
      <w:r>
        <w:rPr>
          <w:i/>
          <w:sz w:val="18"/>
        </w:rPr>
        <w:t>Descrivere le esperienze maggiormente pertinenti e le competenze educative, ambientali, agronomiche, sociali, socio-occupazionali, organizzative e gestionali disponibili. Per le esperienze richiamate indicare, in modo sintetico, ruolo svolto, durata, destinatari, risultati e apprendimenti utili.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423067" w14:paraId="4B3508E0" w14:textId="77777777">
        <w:trPr>
          <w:trHeight w:val="907"/>
          <w:jc w:val="center"/>
        </w:trPr>
        <w:tc>
          <w:tcPr>
            <w:tcW w:w="9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87B74" w14:textId="77777777" w:rsidR="00423067" w:rsidRDefault="00423067">
            <w:pPr>
              <w:spacing w:after="0"/>
            </w:pPr>
          </w:p>
        </w:tc>
      </w:tr>
    </w:tbl>
    <w:p w14:paraId="4CA25D41" w14:textId="77777777" w:rsidR="00423067" w:rsidRDefault="00332D7B">
      <w:r>
        <w:br w:type="page"/>
      </w:r>
    </w:p>
    <w:p w14:paraId="0BE06553" w14:textId="77777777" w:rsidR="00423067" w:rsidRDefault="00332D7B">
      <w:pPr>
        <w:keepNext/>
        <w:spacing w:before="100" w:after="60"/>
      </w:pPr>
      <w:r>
        <w:rPr>
          <w:b/>
          <w:sz w:val="21"/>
        </w:rPr>
        <w:lastRenderedPageBreak/>
        <w:t>A.3 Affidabilità organizzativa e risorse attivabili (max 3.000 caratteri)</w:t>
      </w:r>
    </w:p>
    <w:p w14:paraId="3A9BEB68" w14:textId="77777777" w:rsidR="00423067" w:rsidRDefault="00332D7B">
      <w:pPr>
        <w:spacing w:after="60"/>
      </w:pPr>
      <w:r>
        <w:rPr>
          <w:i/>
          <w:sz w:val="18"/>
        </w:rPr>
        <w:t>Indicare struttura organizzativa, funzioni di coordinamento, figure professionali e volontarie, modalità interne di assunzione delle responsabilità, strumenti, attrezzature, materiali e capacità logistiche o comunicative. Rappresentare gli elementi che possono sostenere la continuità del contributo nell’orizzonte iniziale di sei anni.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423067" w14:paraId="22E61B0C" w14:textId="77777777">
        <w:trPr>
          <w:trHeight w:val="850"/>
          <w:jc w:val="center"/>
        </w:trPr>
        <w:tc>
          <w:tcPr>
            <w:tcW w:w="9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2CED9" w14:textId="77777777" w:rsidR="00423067" w:rsidRDefault="00423067">
            <w:pPr>
              <w:spacing w:after="0"/>
            </w:pPr>
          </w:p>
        </w:tc>
      </w:tr>
    </w:tbl>
    <w:p w14:paraId="70A86862" w14:textId="77777777" w:rsidR="00423067" w:rsidRDefault="00332D7B">
      <w:pPr>
        <w:keepNext/>
        <w:spacing w:before="100" w:after="60"/>
      </w:pPr>
      <w:r>
        <w:rPr>
          <w:b/>
          <w:sz w:val="21"/>
        </w:rPr>
        <w:t>A.4 Reti, alleanze e capacità di attivazione territoriale (max 2.500 caratteri)</w:t>
      </w:r>
    </w:p>
    <w:p w14:paraId="07B96D51" w14:textId="77777777" w:rsidR="00423067" w:rsidRDefault="00332D7B">
      <w:pPr>
        <w:spacing w:after="60"/>
      </w:pPr>
      <w:r>
        <w:rPr>
          <w:i/>
          <w:sz w:val="18"/>
        </w:rPr>
        <w:t>Descrivere la conoscenza del contesto e le collaborazioni già attive o concretamente attivabili con scuole, servizi, Unione Colline Matildiche, AUSL, associazioni, biblioteca, produttori, aziende agricole, commercio di prossimità, famiglie e comunità. Distinguere le relazioni già consolidate da quelle da costruire.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423067" w14:paraId="6E19AACB" w14:textId="77777777">
        <w:trPr>
          <w:trHeight w:val="794"/>
          <w:jc w:val="center"/>
        </w:trPr>
        <w:tc>
          <w:tcPr>
            <w:tcW w:w="9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37DB0" w14:textId="77777777" w:rsidR="00423067" w:rsidRDefault="00423067">
            <w:pPr>
              <w:spacing w:after="0"/>
            </w:pPr>
          </w:p>
        </w:tc>
      </w:tr>
    </w:tbl>
    <w:p w14:paraId="69BA1046" w14:textId="77777777" w:rsidR="00423067" w:rsidRDefault="00332D7B">
      <w:pPr>
        <w:keepNext/>
        <w:spacing w:before="100" w:after="60"/>
      </w:pPr>
      <w:r>
        <w:rPr>
          <w:b/>
          <w:sz w:val="21"/>
        </w:rPr>
        <w:t>A.5 Postura partenariale e capacità di cooperazione (max 2.000 caratteri)</w:t>
      </w:r>
    </w:p>
    <w:p w14:paraId="220F483D" w14:textId="77777777" w:rsidR="00423067" w:rsidRDefault="00332D7B">
      <w:pPr>
        <w:spacing w:after="60"/>
      </w:pPr>
      <w:r>
        <w:rPr>
          <w:i/>
          <w:sz w:val="18"/>
        </w:rPr>
        <w:t>Descrivere esperienze e disponibilità a operare in contesti collaborativi e plurilaterali, a confrontarsi con la Pubblica Amministrazione e con altri soggetti, a integrare contributi differenti e a concorrere alla costruzione di soluzioni condivise.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423067" w14:paraId="723952F0" w14:textId="77777777">
        <w:trPr>
          <w:trHeight w:val="737"/>
          <w:jc w:val="center"/>
        </w:trPr>
        <w:tc>
          <w:tcPr>
            <w:tcW w:w="9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31AD6" w14:textId="77777777" w:rsidR="00423067" w:rsidRDefault="00423067">
            <w:pPr>
              <w:spacing w:after="0"/>
            </w:pPr>
          </w:p>
        </w:tc>
      </w:tr>
    </w:tbl>
    <w:p w14:paraId="1C2FC12B" w14:textId="77777777" w:rsidR="00423067" w:rsidRDefault="00332D7B">
      <w:pPr>
        <w:keepNext/>
        <w:spacing w:before="140" w:after="60"/>
      </w:pPr>
      <w:r>
        <w:rPr>
          <w:b/>
          <w:sz w:val="24"/>
        </w:rPr>
        <w:t>PARTE B – Contributo preliminare al progetto gestionale</w:t>
      </w:r>
    </w:p>
    <w:p w14:paraId="6F124B63" w14:textId="77777777" w:rsidR="00423067" w:rsidRDefault="00332D7B">
      <w:pPr>
        <w:spacing w:after="100"/>
      </w:pPr>
      <w:r>
        <w:rPr>
          <w:i/>
          <w:sz w:val="18"/>
        </w:rPr>
        <w:t>Questa parte descrive il possibile posizionamento dell’ETS. Il contributo può riguardare uno o più ambiti, purché sia concreto, coerente, sostenibile e disponibile a integrarsi con gli apporti dell’Amministrazione, degli eventuali altri ETS e della rete territoriale.</w:t>
      </w:r>
    </w:p>
    <w:p w14:paraId="2BE2FAB8" w14:textId="77777777" w:rsidR="00423067" w:rsidRDefault="00332D7B">
      <w:pPr>
        <w:keepNext/>
        <w:spacing w:before="100" w:after="60"/>
      </w:pPr>
      <w:r>
        <w:rPr>
          <w:b/>
          <w:sz w:val="21"/>
        </w:rPr>
        <w:t>B.1 Posizionamento e contributo possibile (max 3.000 caratteri)</w:t>
      </w:r>
    </w:p>
    <w:p w14:paraId="3DB93218" w14:textId="77777777" w:rsidR="00423067" w:rsidRDefault="00332D7B">
      <w:pPr>
        <w:spacing w:after="60"/>
      </w:pPr>
      <w:r>
        <w:rPr>
          <w:i/>
          <w:sz w:val="18"/>
        </w:rPr>
        <w:t>Indicare: gli ambiti nei quali l’ETS può offrire un contributo diretto e continuativo; le responsabilità che è concretamente disponibile ad assumere; le risorse che intende mettere in comune; le competenze complementari o le collaborazioni che ritiene necessario integrare nel tavolo.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423067" w14:paraId="60E979A5" w14:textId="77777777">
        <w:trPr>
          <w:trHeight w:val="1134"/>
          <w:jc w:val="center"/>
        </w:trPr>
        <w:tc>
          <w:tcPr>
            <w:tcW w:w="9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3A6FA" w14:textId="77777777" w:rsidR="00423067" w:rsidRDefault="00423067">
            <w:pPr>
              <w:spacing w:after="0"/>
            </w:pPr>
          </w:p>
        </w:tc>
      </w:tr>
    </w:tbl>
    <w:p w14:paraId="77EC8AF3" w14:textId="77777777" w:rsidR="00423067" w:rsidRDefault="00332D7B">
      <w:pPr>
        <w:keepNext/>
        <w:spacing w:before="100" w:after="60"/>
      </w:pPr>
      <w:r>
        <w:rPr>
          <w:b/>
          <w:sz w:val="21"/>
        </w:rPr>
        <w:t>B.2 Capitoli progettuali e gestionali</w:t>
      </w:r>
    </w:p>
    <w:p w14:paraId="489B8E94" w14:textId="77777777" w:rsidR="00423067" w:rsidRDefault="00332D7B">
      <w:r>
        <w:rPr>
          <w:i/>
          <w:sz w:val="18"/>
        </w:rPr>
        <w:t>Considerare il complesso dei capitoli sotto indicati e sviluppare in modo proporzionato quelli rispetto ai quali l’ETS può offrire un contributo qualificato. Per gli altri è possibile indicare connessioni, integrazioni o collaborazioni da approfondire nel tavolo. Non è necessario proporre una risposta autonoma per ogni capitolo.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5839"/>
      </w:tblGrid>
      <w:tr w:rsidR="00423067" w14:paraId="1EF74193" w14:textId="77777777">
        <w:trPr>
          <w:cantSplit/>
          <w:tblHeader/>
          <w:jc w:val="center"/>
        </w:trPr>
        <w:tc>
          <w:tcPr>
            <w:tcW w:w="3231" w:type="dxa"/>
            <w:shd w:val="clear" w:color="auto" w:fill="D9EAD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B998D0" w14:textId="77777777" w:rsidR="00423067" w:rsidRDefault="00332D7B">
            <w:pPr>
              <w:spacing w:after="0" w:line="240" w:lineRule="auto"/>
            </w:pPr>
            <w:r>
              <w:rPr>
                <w:b/>
                <w:sz w:val="17"/>
              </w:rPr>
              <w:t>Capitolo progettuale e gestionale</w:t>
            </w:r>
          </w:p>
        </w:tc>
        <w:tc>
          <w:tcPr>
            <w:tcW w:w="5839" w:type="dxa"/>
            <w:shd w:val="clear" w:color="auto" w:fill="D9EAD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281D41" w14:textId="77777777" w:rsidR="00423067" w:rsidRDefault="00332D7B">
            <w:pPr>
              <w:spacing w:after="0" w:line="240" w:lineRule="auto"/>
            </w:pPr>
            <w:r>
              <w:rPr>
                <w:b/>
                <w:sz w:val="17"/>
              </w:rPr>
              <w:t>Contributo diretto dell’ETS e/o connessioni e integrazioni da sviluppare al tavolo</w:t>
            </w:r>
          </w:p>
        </w:tc>
      </w:tr>
      <w:tr w:rsidR="00423067" w14:paraId="52006161" w14:textId="77777777">
        <w:trPr>
          <w:cantSplit/>
          <w:trHeight w:val="822"/>
          <w:jc w:val="center"/>
        </w:trPr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9B5ABB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Vocazione produttiva e gestione tecnica della Serra Armonica</w:t>
            </w:r>
          </w:p>
        </w:tc>
        <w:tc>
          <w:tcPr>
            <w:tcW w:w="58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F45F7E" w14:textId="77777777" w:rsidR="00423067" w:rsidRDefault="00423067">
            <w:pPr>
              <w:spacing w:after="0" w:line="240" w:lineRule="auto"/>
            </w:pPr>
          </w:p>
        </w:tc>
      </w:tr>
      <w:tr w:rsidR="00423067" w14:paraId="0117E4CB" w14:textId="77777777">
        <w:trPr>
          <w:cantSplit/>
          <w:trHeight w:val="822"/>
          <w:jc w:val="center"/>
        </w:trPr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A4A2C6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Configurazione funzionale e allestimento degli spazi</w:t>
            </w:r>
          </w:p>
        </w:tc>
        <w:tc>
          <w:tcPr>
            <w:tcW w:w="58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056C49" w14:textId="77777777" w:rsidR="00423067" w:rsidRDefault="00423067">
            <w:pPr>
              <w:spacing w:after="0" w:line="240" w:lineRule="auto"/>
            </w:pPr>
          </w:p>
        </w:tc>
      </w:tr>
      <w:tr w:rsidR="00423067" w14:paraId="68E4EC0F" w14:textId="77777777">
        <w:trPr>
          <w:cantSplit/>
          <w:trHeight w:val="822"/>
          <w:jc w:val="center"/>
        </w:trPr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B10309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Collaborazione con il sistema scolastico ed educativo, l’Orto scolastico e il frutteto Parsifal</w:t>
            </w:r>
          </w:p>
        </w:tc>
        <w:tc>
          <w:tcPr>
            <w:tcW w:w="58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CE2817" w14:textId="77777777" w:rsidR="00423067" w:rsidRDefault="00423067">
            <w:pPr>
              <w:spacing w:after="0" w:line="240" w:lineRule="auto"/>
            </w:pPr>
          </w:p>
        </w:tc>
      </w:tr>
      <w:tr w:rsidR="00423067" w14:paraId="77376E1A" w14:textId="77777777">
        <w:trPr>
          <w:cantSplit/>
          <w:trHeight w:val="822"/>
          <w:jc w:val="center"/>
        </w:trPr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40DAAF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lastRenderedPageBreak/>
              <w:t>Inclusione sociale e sviluppo delle autonomie</w:t>
            </w:r>
          </w:p>
        </w:tc>
        <w:tc>
          <w:tcPr>
            <w:tcW w:w="58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12403F" w14:textId="77777777" w:rsidR="00423067" w:rsidRDefault="00423067">
            <w:pPr>
              <w:spacing w:after="0" w:line="240" w:lineRule="auto"/>
            </w:pPr>
          </w:p>
        </w:tc>
      </w:tr>
      <w:tr w:rsidR="00423067" w14:paraId="321293C7" w14:textId="77777777">
        <w:trPr>
          <w:cantSplit/>
          <w:trHeight w:val="822"/>
          <w:jc w:val="center"/>
        </w:trPr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87C4A6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Protagonismo giovanile e partecipazione intergenerazionale</w:t>
            </w:r>
          </w:p>
        </w:tc>
        <w:tc>
          <w:tcPr>
            <w:tcW w:w="58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8FC8AF" w14:textId="77777777" w:rsidR="00423067" w:rsidRDefault="00423067">
            <w:pPr>
              <w:spacing w:after="0" w:line="240" w:lineRule="auto"/>
            </w:pPr>
          </w:p>
        </w:tc>
      </w:tr>
      <w:tr w:rsidR="00423067" w14:paraId="12A1F969" w14:textId="77777777">
        <w:trPr>
          <w:cantSplit/>
          <w:trHeight w:val="822"/>
          <w:jc w:val="center"/>
        </w:trPr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BC0799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Programma di attività educative, culturali, sociali e comunitarie</w:t>
            </w:r>
          </w:p>
        </w:tc>
        <w:tc>
          <w:tcPr>
            <w:tcW w:w="58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C24F2" w14:textId="77777777" w:rsidR="00423067" w:rsidRDefault="00423067">
            <w:pPr>
              <w:spacing w:after="0" w:line="240" w:lineRule="auto"/>
            </w:pPr>
          </w:p>
        </w:tc>
      </w:tr>
      <w:tr w:rsidR="00423067" w14:paraId="49D7A026" w14:textId="77777777">
        <w:trPr>
          <w:cantSplit/>
          <w:trHeight w:val="822"/>
          <w:jc w:val="center"/>
        </w:trPr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E9EC09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Attivazione della rete territoriale</w:t>
            </w:r>
          </w:p>
        </w:tc>
        <w:tc>
          <w:tcPr>
            <w:tcW w:w="58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111822" w14:textId="77777777" w:rsidR="00423067" w:rsidRDefault="00423067">
            <w:pPr>
              <w:spacing w:after="0" w:line="240" w:lineRule="auto"/>
            </w:pPr>
          </w:p>
        </w:tc>
      </w:tr>
      <w:tr w:rsidR="00423067" w14:paraId="1CCADB77" w14:textId="77777777">
        <w:trPr>
          <w:cantSplit/>
          <w:trHeight w:val="822"/>
          <w:jc w:val="center"/>
        </w:trPr>
        <w:tc>
          <w:tcPr>
            <w:tcW w:w="323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27BCCD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Sostenibilità organizzativa, documentazione e monitoraggio</w:t>
            </w:r>
          </w:p>
        </w:tc>
        <w:tc>
          <w:tcPr>
            <w:tcW w:w="583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82ECFF" w14:textId="77777777" w:rsidR="00423067" w:rsidRDefault="00423067">
            <w:pPr>
              <w:spacing w:after="0" w:line="240" w:lineRule="auto"/>
            </w:pPr>
          </w:p>
        </w:tc>
      </w:tr>
    </w:tbl>
    <w:p w14:paraId="2D521C21" w14:textId="77777777" w:rsidR="00423067" w:rsidRDefault="00332D7B">
      <w:pPr>
        <w:keepNext/>
        <w:spacing w:before="100" w:after="60"/>
      </w:pPr>
      <w:r>
        <w:rPr>
          <w:b/>
          <w:sz w:val="21"/>
        </w:rPr>
        <w:t>B.3 Uso degli spazi e condizioni operative (max 2.500 caratteri)</w:t>
      </w:r>
    </w:p>
    <w:p w14:paraId="420DE4CC" w14:textId="77777777" w:rsidR="00423067" w:rsidRDefault="00332D7B">
      <w:pPr>
        <w:spacing w:after="60"/>
      </w:pPr>
      <w:r>
        <w:rPr>
          <w:i/>
          <w:sz w:val="18"/>
        </w:rPr>
        <w:t>Indicare le modalità ipotizzate di utilizzo, presidio e cura ordinaria della Serra Armonica e dell’aula didattica annessa. Per l’Anfiteatro del Sapere, il Giardino della Pioggia, il Giardino Urbano Commestibile, l’Orto scolastico, il frutteto Parsifal e le altre aree connesse, indicare soltanto le attività che si propone di programmare previo accordo con il Comune o con gli altri soggetti competenti. Evidenziare le condizioni relative a coordinamento con altri usi, sicurezza, assicurazioni, utenze, manutenz</w:t>
      </w:r>
      <w:r>
        <w:rPr>
          <w:i/>
          <w:sz w:val="18"/>
        </w:rPr>
        <w:t>ioni e utilizzo da parte di terzi da approfondire nel tavolo.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423067" w14:paraId="2412961A" w14:textId="77777777">
        <w:trPr>
          <w:trHeight w:val="1020"/>
          <w:jc w:val="center"/>
        </w:trPr>
        <w:tc>
          <w:tcPr>
            <w:tcW w:w="9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F328A" w14:textId="77777777" w:rsidR="00423067" w:rsidRDefault="00423067">
            <w:pPr>
              <w:spacing w:after="0"/>
            </w:pPr>
          </w:p>
        </w:tc>
      </w:tr>
    </w:tbl>
    <w:p w14:paraId="78151F3C" w14:textId="77777777" w:rsidR="00423067" w:rsidRDefault="00332D7B">
      <w:pPr>
        <w:keepNext/>
        <w:spacing w:before="100" w:after="60"/>
      </w:pPr>
      <w:r>
        <w:rPr>
          <w:b/>
          <w:sz w:val="21"/>
        </w:rPr>
        <w:t>B.4 Sostenibilità gestionale e risorse messe in comune (max 2.500 caratteri)</w:t>
      </w:r>
    </w:p>
    <w:p w14:paraId="5D5C3F0D" w14:textId="77777777" w:rsidR="00423067" w:rsidRDefault="00332D7B">
      <w:pPr>
        <w:spacing w:after="60"/>
      </w:pPr>
      <w:r>
        <w:rPr>
          <w:i/>
          <w:sz w:val="18"/>
        </w:rPr>
        <w:t>Rappresentare, in termini di massima, le risorse professionali, volontarie, strumentali, organizzative, relazionali ed eventualmente economiche che l’ETS può mettere in comune; i principali fattori di costo o fabbisogno da considerare; le possibili forme di integrazione con le risorse pubbliche e con gli apporti degli altri partner. Illustrare come il contributo possa mantenersi continuativo e accessibile nell’orizzonte iniziale di sei anni. Non è richiesto un piano economico analitico.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423067" w14:paraId="0B1CB497" w14:textId="77777777">
        <w:trPr>
          <w:trHeight w:val="1020"/>
          <w:jc w:val="center"/>
        </w:trPr>
        <w:tc>
          <w:tcPr>
            <w:tcW w:w="9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BB21C" w14:textId="77777777" w:rsidR="00423067" w:rsidRDefault="00423067">
            <w:pPr>
              <w:spacing w:after="0"/>
            </w:pPr>
          </w:p>
        </w:tc>
      </w:tr>
    </w:tbl>
    <w:p w14:paraId="6748C538" w14:textId="77777777" w:rsidR="00423067" w:rsidRDefault="00332D7B">
      <w:pPr>
        <w:keepNext/>
        <w:spacing w:before="100" w:after="60"/>
      </w:pPr>
      <w:r>
        <w:rPr>
          <w:b/>
          <w:sz w:val="21"/>
        </w:rPr>
        <w:t>B.5 Risultati attesi e orientamento alla valutazione (max 2.000 caratteri)</w:t>
      </w:r>
    </w:p>
    <w:p w14:paraId="6DC2D04E" w14:textId="77777777" w:rsidR="00423067" w:rsidRDefault="00332D7B">
      <w:pPr>
        <w:spacing w:after="60"/>
      </w:pPr>
      <w:r>
        <w:rPr>
          <w:i/>
          <w:sz w:val="18"/>
        </w:rPr>
        <w:t>Indicare i principali destinatari diretti e indiretti, i cambiamenti attesi e le dimensioni di valore che l’ETS ritiene rilevanti per il progetto. Descrivere la disponibilità a contribuire alla documentazione delle attività, alla raccolta dei dati, al monitoraggio e alla valutazione degli esiti, anche ai fini della verifica periodica e dell’eventuale prosecuzione del rapporto. Non sono richiesti indicatori definitivi né target numerici garantiti.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866"/>
      </w:tblGrid>
      <w:tr w:rsidR="00423067" w14:paraId="4BF02036" w14:textId="77777777">
        <w:trPr>
          <w:trHeight w:val="907"/>
          <w:jc w:val="center"/>
        </w:trPr>
        <w:tc>
          <w:tcPr>
            <w:tcW w:w="986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E2DCE" w14:textId="77777777" w:rsidR="00423067" w:rsidRDefault="00423067">
            <w:pPr>
              <w:spacing w:after="0"/>
            </w:pPr>
          </w:p>
        </w:tc>
      </w:tr>
    </w:tbl>
    <w:p w14:paraId="5610926E" w14:textId="77777777" w:rsidR="00423067" w:rsidRDefault="00332D7B">
      <w:r>
        <w:br w:type="page"/>
      </w:r>
    </w:p>
    <w:p w14:paraId="54CE657E" w14:textId="77777777" w:rsidR="00423067" w:rsidRDefault="00332D7B">
      <w:pPr>
        <w:keepNext/>
        <w:spacing w:before="140" w:after="60"/>
      </w:pPr>
      <w:r>
        <w:rPr>
          <w:b/>
          <w:sz w:val="24"/>
        </w:rPr>
        <w:lastRenderedPageBreak/>
        <w:t>PARTE C – Quadro sintetico di corrispondenza con i criteri di idoneità</w:t>
      </w:r>
    </w:p>
    <w:p w14:paraId="0D188352" w14:textId="77777777" w:rsidR="00423067" w:rsidRDefault="00332D7B">
      <w:r>
        <w:rPr>
          <w:i/>
          <w:sz w:val="18"/>
        </w:rPr>
        <w:t>Indicare per ciascun criterio le sezioni della scheda nelle quali sono contenuti gli elementi utili alla valutazione. Non è necessario ripetere i contenuti già esposti. La tabella non attribuisce punteggi e non introduce una graduatoria di appalto.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423067" w14:paraId="17771A25" w14:textId="77777777">
        <w:trPr>
          <w:cantSplit/>
          <w:tblHeader/>
          <w:jc w:val="center"/>
        </w:trPr>
        <w:tc>
          <w:tcPr>
            <w:tcW w:w="3969" w:type="dxa"/>
            <w:shd w:val="clear" w:color="auto" w:fill="D9EAD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28D87" w14:textId="77777777" w:rsidR="00423067" w:rsidRDefault="00332D7B">
            <w:pPr>
              <w:spacing w:after="0" w:line="240" w:lineRule="auto"/>
            </w:pPr>
            <w:r>
              <w:rPr>
                <w:b/>
                <w:sz w:val="17"/>
              </w:rPr>
              <w:t>Criterio dell’avviso</w:t>
            </w:r>
          </w:p>
        </w:tc>
        <w:tc>
          <w:tcPr>
            <w:tcW w:w="1134" w:type="dxa"/>
            <w:shd w:val="clear" w:color="auto" w:fill="D9EAD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AC1204" w14:textId="77777777" w:rsidR="00423067" w:rsidRDefault="00332D7B">
            <w:pPr>
              <w:spacing w:after="0" w:line="240" w:lineRule="auto"/>
            </w:pPr>
            <w:r>
              <w:rPr>
                <w:b/>
                <w:sz w:val="17"/>
              </w:rPr>
              <w:t>Priorità</w:t>
            </w:r>
          </w:p>
        </w:tc>
        <w:tc>
          <w:tcPr>
            <w:tcW w:w="3969" w:type="dxa"/>
            <w:shd w:val="clear" w:color="auto" w:fill="D9EAD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3BF01A" w14:textId="77777777" w:rsidR="00423067" w:rsidRDefault="00332D7B">
            <w:pPr>
              <w:spacing w:after="0" w:line="240" w:lineRule="auto"/>
            </w:pPr>
            <w:r>
              <w:rPr>
                <w:b/>
                <w:sz w:val="17"/>
              </w:rPr>
              <w:t>Sezioni della scheda / breve rinvio</w:t>
            </w:r>
          </w:p>
        </w:tc>
      </w:tr>
      <w:tr w:rsidR="00423067" w14:paraId="5B018F90" w14:textId="77777777">
        <w:trPr>
          <w:cantSplit/>
          <w:trHeight w:val="510"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F32CB4B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Comprensione del contesto e delle finalità pubbliche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ADCB85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Alta</w:t>
            </w:r>
          </w:p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658DE7" w14:textId="77777777" w:rsidR="00423067" w:rsidRDefault="00423067">
            <w:pPr>
              <w:spacing w:after="0" w:line="240" w:lineRule="auto"/>
            </w:pPr>
          </w:p>
        </w:tc>
      </w:tr>
      <w:tr w:rsidR="00423067" w14:paraId="4BBEFA9D" w14:textId="77777777">
        <w:trPr>
          <w:cantSplit/>
          <w:trHeight w:val="510"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ED6D70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Competenze ed esperienze documentate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8C51A1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Alta</w:t>
            </w:r>
          </w:p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247591" w14:textId="77777777" w:rsidR="00423067" w:rsidRDefault="00423067">
            <w:pPr>
              <w:spacing w:after="0" w:line="240" w:lineRule="auto"/>
            </w:pPr>
          </w:p>
        </w:tc>
      </w:tr>
      <w:tr w:rsidR="00423067" w14:paraId="1E62D24D" w14:textId="77777777">
        <w:trPr>
          <w:cantSplit/>
          <w:trHeight w:val="510"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A1490D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Affidabilità e capacità organizzativa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7C7DC5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Alta</w:t>
            </w:r>
          </w:p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F1C6C1" w14:textId="77777777" w:rsidR="00423067" w:rsidRDefault="00423067">
            <w:pPr>
              <w:spacing w:after="0" w:line="240" w:lineRule="auto"/>
            </w:pPr>
          </w:p>
        </w:tc>
      </w:tr>
      <w:tr w:rsidR="00423067" w14:paraId="7A451D57" w14:textId="77777777">
        <w:trPr>
          <w:cantSplit/>
          <w:trHeight w:val="510"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2A94EF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Risorse messe in comune e sostenibilità gestionale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0812D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Alta</w:t>
            </w:r>
          </w:p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88417D" w14:textId="77777777" w:rsidR="00423067" w:rsidRDefault="00423067">
            <w:pPr>
              <w:spacing w:after="0" w:line="240" w:lineRule="auto"/>
            </w:pPr>
          </w:p>
        </w:tc>
      </w:tr>
      <w:tr w:rsidR="00423067" w14:paraId="6705C709" w14:textId="77777777">
        <w:trPr>
          <w:cantSplit/>
          <w:trHeight w:val="510"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839701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Reti, alleanze e capacità di attivazione territoriale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44D9B3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Media</w:t>
            </w:r>
          </w:p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60AE27" w14:textId="77777777" w:rsidR="00423067" w:rsidRDefault="00423067">
            <w:pPr>
              <w:spacing w:after="0" w:line="240" w:lineRule="auto"/>
            </w:pPr>
          </w:p>
        </w:tc>
      </w:tr>
      <w:tr w:rsidR="00423067" w14:paraId="694D5BF8" w14:textId="77777777">
        <w:trPr>
          <w:cantSplit/>
          <w:trHeight w:val="510"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B19F4D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Postura partenariale e capacità di cooperazione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39308E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Media</w:t>
            </w:r>
          </w:p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087A6D" w14:textId="77777777" w:rsidR="00423067" w:rsidRDefault="00423067">
            <w:pPr>
              <w:spacing w:after="0" w:line="240" w:lineRule="auto"/>
            </w:pPr>
          </w:p>
        </w:tc>
      </w:tr>
      <w:tr w:rsidR="00423067" w14:paraId="3B8A66A3" w14:textId="77777777">
        <w:trPr>
          <w:cantSplit/>
          <w:trHeight w:val="510"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CE3805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Orientamento ai risultati e alla valutazione</w:t>
            </w:r>
          </w:p>
        </w:tc>
        <w:tc>
          <w:tcPr>
            <w:tcW w:w="113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480C7B" w14:textId="77777777" w:rsidR="00423067" w:rsidRDefault="00332D7B">
            <w:pPr>
              <w:spacing w:after="0" w:line="240" w:lineRule="auto"/>
            </w:pPr>
            <w:r>
              <w:rPr>
                <w:sz w:val="17"/>
              </w:rPr>
              <w:t>Media</w:t>
            </w:r>
          </w:p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139D67" w14:textId="77777777" w:rsidR="00423067" w:rsidRDefault="00423067">
            <w:pPr>
              <w:spacing w:after="0" w:line="240" w:lineRule="auto"/>
            </w:pPr>
          </w:p>
        </w:tc>
      </w:tr>
    </w:tbl>
    <w:p w14:paraId="47905C8C" w14:textId="77777777" w:rsidR="00423067" w:rsidRDefault="00423067">
      <w:pPr>
        <w:spacing w:after="60"/>
      </w:pP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102"/>
      </w:tblGrid>
      <w:tr w:rsidR="00423067" w14:paraId="0ACB2927" w14:textId="77777777">
        <w:trPr>
          <w:cantSplit/>
          <w:trHeight w:val="907"/>
          <w:jc w:val="center"/>
        </w:trPr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3B3ED4" w14:textId="77777777" w:rsidR="00423067" w:rsidRDefault="00332D7B">
            <w:pPr>
              <w:spacing w:after="0" w:line="240" w:lineRule="auto"/>
            </w:pPr>
            <w:r>
              <w:rPr>
                <w:sz w:val="18"/>
              </w:rPr>
              <w:t>Luogo e data</w:t>
            </w:r>
          </w:p>
        </w:tc>
        <w:tc>
          <w:tcPr>
            <w:tcW w:w="51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E607EE" w14:textId="77777777" w:rsidR="00423067" w:rsidRDefault="00332D7B">
            <w:pPr>
              <w:spacing w:after="0" w:line="240" w:lineRule="auto"/>
            </w:pPr>
            <w:r>
              <w:rPr>
                <w:sz w:val="18"/>
              </w:rPr>
              <w:t>Firma del legale rappresentante</w:t>
            </w:r>
          </w:p>
        </w:tc>
      </w:tr>
    </w:tbl>
    <w:p w14:paraId="2EF68207" w14:textId="77777777" w:rsidR="00332D7B" w:rsidRDefault="00332D7B"/>
    <w:sectPr w:rsidR="00332D7B">
      <w:footerReference w:type="default" r:id="rId7"/>
      <w:pgSz w:w="11906" w:h="16838"/>
      <w:pgMar w:top="1020" w:right="1020" w:bottom="1020" w:left="10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3EF5C" w14:textId="77777777" w:rsidR="00332D7B" w:rsidRDefault="00332D7B">
      <w:r>
        <w:separator/>
      </w:r>
    </w:p>
  </w:endnote>
  <w:endnote w:type="continuationSeparator" w:id="0">
    <w:p w14:paraId="441C1D72" w14:textId="77777777" w:rsidR="00332D7B" w:rsidRDefault="00332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675AC" w14:textId="77777777" w:rsidR="00EE736B" w:rsidRDefault="00332D7B">
    <w:pPr>
      <w:pBdr>
        <w:top w:val="single" w:sz="4" w:space="4" w:color="999999"/>
      </w:pBdr>
      <w:jc w:val="center"/>
    </w:pPr>
    <w:r>
      <w:rPr>
        <w:i/>
        <w:sz w:val="16"/>
      </w:rPr>
      <w:t>Comune di Quattro Castella – Allegato B – Scheda della proposta progettuale e gestionale preliminare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CC234" w14:textId="77777777" w:rsidR="00332D7B" w:rsidRDefault="00332D7B">
      <w:r>
        <w:separator/>
      </w:r>
    </w:p>
  </w:footnote>
  <w:footnote w:type="continuationSeparator" w:id="0">
    <w:p w14:paraId="19CD8D30" w14:textId="77777777" w:rsidR="00332D7B" w:rsidRDefault="00332D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54071"/>
    <w:multiLevelType w:val="hybridMultilevel"/>
    <w:tmpl w:val="E7DEE45E"/>
    <w:lvl w:ilvl="0" w:tplc="6990298C">
      <w:start w:val="1"/>
      <w:numFmt w:val="bullet"/>
      <w:lvlText w:val="●"/>
      <w:lvlJc w:val="left"/>
      <w:pPr>
        <w:ind w:left="720" w:hanging="360"/>
      </w:pPr>
    </w:lvl>
    <w:lvl w:ilvl="1" w:tplc="67B03262">
      <w:start w:val="1"/>
      <w:numFmt w:val="bullet"/>
      <w:lvlText w:val="○"/>
      <w:lvlJc w:val="left"/>
      <w:pPr>
        <w:ind w:left="1440" w:hanging="360"/>
      </w:pPr>
    </w:lvl>
    <w:lvl w:ilvl="2" w:tplc="355A4A72">
      <w:start w:val="1"/>
      <w:numFmt w:val="bullet"/>
      <w:lvlText w:val="■"/>
      <w:lvlJc w:val="left"/>
      <w:pPr>
        <w:ind w:left="2160" w:hanging="360"/>
      </w:pPr>
    </w:lvl>
    <w:lvl w:ilvl="3" w:tplc="515A82F4">
      <w:start w:val="1"/>
      <w:numFmt w:val="bullet"/>
      <w:lvlText w:val="●"/>
      <w:lvlJc w:val="left"/>
      <w:pPr>
        <w:ind w:left="2880" w:hanging="360"/>
      </w:pPr>
    </w:lvl>
    <w:lvl w:ilvl="4" w:tplc="69962F7C">
      <w:start w:val="1"/>
      <w:numFmt w:val="bullet"/>
      <w:lvlText w:val="○"/>
      <w:lvlJc w:val="left"/>
      <w:pPr>
        <w:ind w:left="3600" w:hanging="360"/>
      </w:pPr>
    </w:lvl>
    <w:lvl w:ilvl="5" w:tplc="0CD6B7D2">
      <w:start w:val="1"/>
      <w:numFmt w:val="bullet"/>
      <w:lvlText w:val="■"/>
      <w:lvlJc w:val="left"/>
      <w:pPr>
        <w:ind w:left="4320" w:hanging="360"/>
      </w:pPr>
    </w:lvl>
    <w:lvl w:ilvl="6" w:tplc="888CDA56">
      <w:start w:val="1"/>
      <w:numFmt w:val="bullet"/>
      <w:lvlText w:val="●"/>
      <w:lvlJc w:val="left"/>
      <w:pPr>
        <w:ind w:left="5040" w:hanging="360"/>
      </w:pPr>
    </w:lvl>
    <w:lvl w:ilvl="7" w:tplc="8FF08ED4">
      <w:start w:val="1"/>
      <w:numFmt w:val="bullet"/>
      <w:lvlText w:val="●"/>
      <w:lvlJc w:val="left"/>
      <w:pPr>
        <w:ind w:left="5760" w:hanging="360"/>
      </w:pPr>
    </w:lvl>
    <w:lvl w:ilvl="8" w:tplc="DEC6D55E">
      <w:start w:val="1"/>
      <w:numFmt w:val="bullet"/>
      <w:lvlText w:val="●"/>
      <w:lvlJc w:val="left"/>
      <w:pPr>
        <w:ind w:left="6480" w:hanging="360"/>
      </w:pPr>
    </w:lvl>
  </w:abstractNum>
  <w:num w:numId="1" w16cid:durableId="5353168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36B"/>
    <w:rsid w:val="00062D97"/>
    <w:rsid w:val="00097AAF"/>
    <w:rsid w:val="00332D7B"/>
    <w:rsid w:val="00423067"/>
    <w:rsid w:val="004E7195"/>
    <w:rsid w:val="007E4328"/>
    <w:rsid w:val="009072AE"/>
    <w:rsid w:val="009F426C"/>
    <w:rsid w:val="00B700C0"/>
    <w:rsid w:val="00ED7A1C"/>
    <w:rsid w:val="00EE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F6676"/>
  <w15:docId w15:val="{E4AA0C65-A29A-BF49-8D9D-48E6D5201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80" w:line="252" w:lineRule="auto"/>
    </w:pPr>
    <w:rPr>
      <w:sz w:val="20"/>
    </w:rPr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federica cirlini</cp:lastModifiedBy>
  <cp:revision>4</cp:revision>
  <dcterms:created xsi:type="dcterms:W3CDTF">2026-06-24T09:38:00Z</dcterms:created>
  <dcterms:modified xsi:type="dcterms:W3CDTF">2026-09-24T07:34:00Z</dcterms:modified>
</cp:coreProperties>
</file>