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5B16" w14:textId="6E2712C6" w:rsidR="00F42F4D" w:rsidRPr="00F42F4D" w:rsidRDefault="00F42F4D" w:rsidP="00F42F4D">
      <w:pPr>
        <w:jc w:val="both"/>
        <w:rPr>
          <w:b/>
          <w:bCs/>
          <w:sz w:val="28"/>
          <w:szCs w:val="24"/>
          <w:u w:val="single"/>
        </w:rPr>
      </w:pPr>
      <w:r w:rsidRPr="00F42F4D">
        <w:rPr>
          <w:b/>
          <w:bCs/>
          <w:sz w:val="28"/>
          <w:szCs w:val="24"/>
          <w:u w:val="single"/>
        </w:rPr>
        <w:t xml:space="preserve">CREATORI DI OPERE DELL’INGEGNO </w:t>
      </w:r>
    </w:p>
    <w:p w14:paraId="12D344B0" w14:textId="23750E7E" w:rsidR="00F42F4D" w:rsidRDefault="00F42F4D" w:rsidP="00F42F4D">
      <w:pPr>
        <w:jc w:val="both"/>
        <w:rPr>
          <w:sz w:val="24"/>
        </w:rPr>
      </w:pPr>
      <w:r>
        <w:rPr>
          <w:sz w:val="24"/>
        </w:rPr>
        <w:t xml:space="preserve">Si definiscono </w:t>
      </w:r>
      <w:r>
        <w:rPr>
          <w:b/>
          <w:sz w:val="24"/>
        </w:rPr>
        <w:t>“Creatori di opere dell’ingegno”</w:t>
      </w:r>
      <w:r>
        <w:rPr>
          <w:sz w:val="24"/>
        </w:rPr>
        <w:t xml:space="preserve"> coloro che vendono o espongono per la vendita opere di carattere ricreativo nonché dell’ingegno, prodotte in proprio </w:t>
      </w:r>
      <w:r w:rsidRPr="00952DB4">
        <w:rPr>
          <w:b/>
          <w:bCs/>
          <w:sz w:val="24"/>
          <w:u w:val="single"/>
        </w:rPr>
        <w:t>non professionalmente</w:t>
      </w:r>
      <w:r>
        <w:rPr>
          <w:sz w:val="24"/>
        </w:rPr>
        <w:t xml:space="preserve"> in </w:t>
      </w:r>
      <w:r w:rsidRPr="00952DB4">
        <w:rPr>
          <w:b/>
          <w:bCs/>
          <w:sz w:val="24"/>
          <w:u w:val="single"/>
        </w:rPr>
        <w:t xml:space="preserve">modo </w:t>
      </w:r>
      <w:r w:rsidR="00952DB4">
        <w:rPr>
          <w:b/>
          <w:bCs/>
          <w:sz w:val="24"/>
          <w:u w:val="single"/>
        </w:rPr>
        <w:t xml:space="preserve">sporadico ed </w:t>
      </w:r>
      <w:r w:rsidRPr="00952DB4">
        <w:rPr>
          <w:b/>
          <w:bCs/>
          <w:sz w:val="24"/>
          <w:u w:val="single"/>
        </w:rPr>
        <w:t>occasionale</w:t>
      </w:r>
      <w:r>
        <w:rPr>
          <w:sz w:val="24"/>
        </w:rPr>
        <w:t xml:space="preserve"> e </w:t>
      </w:r>
      <w:r w:rsidRPr="00952DB4">
        <w:rPr>
          <w:b/>
          <w:bCs/>
          <w:sz w:val="24"/>
          <w:u w:val="single"/>
        </w:rPr>
        <w:t>senza il carattere della continuità</w:t>
      </w:r>
      <w:r>
        <w:rPr>
          <w:sz w:val="24"/>
        </w:rPr>
        <w:t>.</w:t>
      </w:r>
    </w:p>
    <w:p w14:paraId="4DFEDEA4" w14:textId="3BCB358A" w:rsidR="00F42F4D" w:rsidRDefault="00F42F4D" w:rsidP="00F42F4D">
      <w:pPr>
        <w:jc w:val="both"/>
        <w:rPr>
          <w:sz w:val="24"/>
        </w:rPr>
      </w:pPr>
      <w:r>
        <w:rPr>
          <w:sz w:val="24"/>
        </w:rPr>
        <w:t xml:space="preserve">Per coloro che vendono le proprie opere dell'ingegno di carattere creativo non è necessario il tesserino </w:t>
      </w:r>
      <w:r>
        <w:rPr>
          <w:sz w:val="24"/>
        </w:rPr>
        <w:t xml:space="preserve">degli hobbisti </w:t>
      </w:r>
      <w:r>
        <w:rPr>
          <w:sz w:val="24"/>
        </w:rPr>
        <w:t>(non rientrano nella definizione di hobbisti) e ad essi non è applicabile la disciplina relativa al settore del commercio (non è richiesta un’autorizzazione amministrativa).</w:t>
      </w:r>
    </w:p>
    <w:p w14:paraId="08C81F9D" w14:textId="72A19482" w:rsidR="00F42F4D" w:rsidRPr="00F42F4D" w:rsidRDefault="00F42F4D" w:rsidP="00F42F4D">
      <w:pPr>
        <w:jc w:val="both"/>
        <w:rPr>
          <w:i/>
          <w:iCs/>
          <w:sz w:val="24"/>
        </w:rPr>
      </w:pPr>
      <w:r>
        <w:rPr>
          <w:sz w:val="24"/>
        </w:rPr>
        <w:t xml:space="preserve">Ai sensi dell’art. 4, comma 2, lettera h)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114/1998, la disciplina relativa al settore del commercio non si applica: </w:t>
      </w:r>
      <w:r w:rsidRPr="00F42F4D">
        <w:rPr>
          <w:i/>
          <w:iCs/>
          <w:sz w:val="24"/>
        </w:rPr>
        <w:t>“a chi venda o esponga per la vendita le proprie opere d’arte, nonché quelle dell’ingegno a carattere creativo, comprese le proprie pubblicazioni di natura scientifica o informativa…”</w:t>
      </w:r>
    </w:p>
    <w:p w14:paraId="45B01717" w14:textId="2D52508D" w:rsidR="00F42F4D" w:rsidRDefault="00F42F4D" w:rsidP="00F42F4D">
      <w:pPr>
        <w:jc w:val="both"/>
        <w:rPr>
          <w:sz w:val="24"/>
        </w:rPr>
      </w:pPr>
      <w:r>
        <w:rPr>
          <w:sz w:val="24"/>
        </w:rPr>
        <w:t xml:space="preserve">È sufficiente che presentino una </w:t>
      </w:r>
      <w:r>
        <w:rPr>
          <w:sz w:val="24"/>
        </w:rPr>
        <w:t>comunicazione</w:t>
      </w:r>
      <w:r>
        <w:rPr>
          <w:sz w:val="24"/>
        </w:rPr>
        <w:t>, nella quale dichiarano la loro qualifica di “Creatori di opere dell’ingegno” e comunichino l’intenzione di procedere ad una vendita temporanea.</w:t>
      </w:r>
    </w:p>
    <w:p w14:paraId="0F729B36" w14:textId="77777777" w:rsidR="00F42F4D" w:rsidRDefault="00F42F4D" w:rsidP="00F42F4D">
      <w:pPr>
        <w:jc w:val="both"/>
        <w:rPr>
          <w:sz w:val="24"/>
        </w:rPr>
      </w:pPr>
    </w:p>
    <w:p w14:paraId="3D9ACFA6" w14:textId="689E0FDB" w:rsidR="00CA70DA" w:rsidRPr="00F42F4D" w:rsidRDefault="00CA70DA" w:rsidP="00F42F4D"/>
    <w:sectPr w:rsidR="00CA70DA" w:rsidRPr="00F42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60DD9"/>
    <w:multiLevelType w:val="hybridMultilevel"/>
    <w:tmpl w:val="EF343FC8"/>
    <w:lvl w:ilvl="0" w:tplc="EA6A6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14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79"/>
    <w:rsid w:val="000B5CDA"/>
    <w:rsid w:val="00302DA0"/>
    <w:rsid w:val="00473FF9"/>
    <w:rsid w:val="004D5B79"/>
    <w:rsid w:val="00952DB4"/>
    <w:rsid w:val="00983FA1"/>
    <w:rsid w:val="009B5B5B"/>
    <w:rsid w:val="00BB2AF8"/>
    <w:rsid w:val="00BD4C18"/>
    <w:rsid w:val="00CA3B48"/>
    <w:rsid w:val="00CA70DA"/>
    <w:rsid w:val="00D51585"/>
    <w:rsid w:val="00D67758"/>
    <w:rsid w:val="00DC6992"/>
    <w:rsid w:val="00E67F17"/>
    <w:rsid w:val="00F13D4B"/>
    <w:rsid w:val="00F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00FA"/>
  <w15:docId w15:val="{D45AB6FA-8EB5-40E9-8AE4-AB22E8F5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Tambaro Giuseppina</dc:creator>
  <cp:lastModifiedBy>comune comune</cp:lastModifiedBy>
  <cp:revision>3</cp:revision>
  <cp:lastPrinted>2019-12-27T11:55:00Z</cp:lastPrinted>
  <dcterms:created xsi:type="dcterms:W3CDTF">2023-04-13T09:15:00Z</dcterms:created>
  <dcterms:modified xsi:type="dcterms:W3CDTF">2023-04-13T09:17:00Z</dcterms:modified>
</cp:coreProperties>
</file>